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84" w:rsidRPr="00681884" w:rsidRDefault="00681884" w:rsidP="00681884">
      <w:pPr>
        <w:spacing w:line="480" w:lineRule="auto"/>
        <w:jc w:val="center"/>
        <w:rPr>
          <w:rFonts w:ascii="Arial" w:eastAsia="+mn-ea" w:hAnsi="Arial" w:cs="Arial"/>
          <w:kern w:val="24"/>
          <w:sz w:val="24"/>
          <w:szCs w:val="24"/>
          <w:u w:val="single"/>
        </w:rPr>
      </w:pPr>
      <w:r>
        <w:rPr>
          <w:rFonts w:ascii="Arial" w:eastAsia="+mn-ea" w:hAnsi="Arial" w:cs="Arial"/>
          <w:kern w:val="24"/>
          <w:sz w:val="24"/>
          <w:szCs w:val="24"/>
          <w:u w:val="single"/>
        </w:rPr>
        <w:t>Biology 101 Syllabus</w:t>
      </w:r>
    </w:p>
    <w:p w:rsidR="00714926" w:rsidRPr="00681884" w:rsidRDefault="00714926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kern w:val="24"/>
        </w:rPr>
        <w:t>Week 1 – An Introduction to Biology</w:t>
      </w:r>
      <w:r w:rsidR="00681884">
        <w:rPr>
          <w:rFonts w:ascii="Arial" w:eastAsia="+mn-ea" w:hAnsi="Arial" w:cs="Arial"/>
          <w:kern w:val="24"/>
        </w:rPr>
        <w:t xml:space="preserve"> (Including the definition of biology, the scientific method, characteristics of living things, levels of organization, unifying themes of biology)</w:t>
      </w:r>
    </w:p>
    <w:p w:rsidR="00714926" w:rsidRPr="00681884" w:rsidRDefault="00714926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kern w:val="24"/>
        </w:rPr>
        <w:t>Week 2 – The Chemistry of Life</w:t>
      </w:r>
    </w:p>
    <w:p w:rsidR="00714926" w:rsidRPr="00681884" w:rsidRDefault="00714926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kern w:val="24"/>
        </w:rPr>
        <w:t>Week 3 – The Cell</w:t>
      </w:r>
    </w:p>
    <w:p w:rsidR="00714926" w:rsidRPr="00681884" w:rsidRDefault="00714926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kern w:val="24"/>
        </w:rPr>
        <w:t>Week 4 – Genetics and DNA, part 1</w:t>
      </w:r>
    </w:p>
    <w:p w:rsidR="00714926" w:rsidRPr="00681884" w:rsidRDefault="00714926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kern w:val="24"/>
        </w:rPr>
        <w:t>Week 5 – Genetics and DNA, part 2</w:t>
      </w:r>
    </w:p>
    <w:p w:rsidR="00714926" w:rsidRPr="00681884" w:rsidRDefault="00714926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kern w:val="24"/>
        </w:rPr>
        <w:t>Week 6 – Natural Selection and Evolution</w:t>
      </w:r>
    </w:p>
    <w:p w:rsidR="00714926" w:rsidRPr="00681884" w:rsidRDefault="00714926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bCs/>
          <w:kern w:val="24"/>
        </w:rPr>
        <w:t>Week 7 –</w:t>
      </w:r>
      <w:r w:rsidR="00681884">
        <w:rPr>
          <w:rFonts w:ascii="Arial" w:eastAsia="+mn-ea" w:hAnsi="Arial" w:cs="Arial"/>
          <w:bCs/>
          <w:kern w:val="24"/>
        </w:rPr>
        <w:t xml:space="preserve">Taxonomy and </w:t>
      </w:r>
      <w:r w:rsidRPr="00681884">
        <w:rPr>
          <w:rFonts w:ascii="Arial" w:eastAsia="+mn-ea" w:hAnsi="Arial" w:cs="Arial"/>
          <w:bCs/>
          <w:kern w:val="24"/>
        </w:rPr>
        <w:t>Microbial Life</w:t>
      </w:r>
    </w:p>
    <w:p w:rsidR="00714926" w:rsidRPr="00681884" w:rsidRDefault="00714926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bCs/>
          <w:kern w:val="24"/>
        </w:rPr>
        <w:t>Week 8 – Plants &amp; Fungi – Diversity and Classification</w:t>
      </w:r>
    </w:p>
    <w:p w:rsidR="00714926" w:rsidRPr="00681884" w:rsidRDefault="00714926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bCs/>
          <w:kern w:val="24"/>
        </w:rPr>
        <w:t>Week 9 – Plants &amp; Fungi– Structure and Function</w:t>
      </w:r>
    </w:p>
    <w:p w:rsidR="00CC631D" w:rsidRPr="00681884" w:rsidRDefault="00CC631D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bCs/>
          <w:kern w:val="24"/>
        </w:rPr>
        <w:t>Week 10 – Animal Diversity and Classification – Invertebrates</w:t>
      </w:r>
    </w:p>
    <w:p w:rsidR="00CC631D" w:rsidRPr="00681884" w:rsidRDefault="00CC631D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bCs/>
          <w:kern w:val="24"/>
        </w:rPr>
        <w:t>Week 11 – Animal Diversity and Classification – Vertebrates</w:t>
      </w:r>
    </w:p>
    <w:p w:rsidR="00CC631D" w:rsidRPr="00681884" w:rsidRDefault="00CC631D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bCs/>
          <w:kern w:val="24"/>
        </w:rPr>
        <w:t>Week 12 – Human Systems 1 – (Digestive, Respiratory, Circulatory, Skeletomuscular)</w:t>
      </w:r>
    </w:p>
    <w:p w:rsidR="00CC631D" w:rsidRPr="002122F3" w:rsidRDefault="00CC631D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bCs/>
          <w:kern w:val="24"/>
        </w:rPr>
        <w:t xml:space="preserve">Week 13 – Human </w:t>
      </w:r>
      <w:r w:rsidRPr="002122F3">
        <w:rPr>
          <w:rFonts w:ascii="Arial" w:eastAsia="+mn-ea" w:hAnsi="Arial" w:cs="Arial"/>
          <w:bCs/>
          <w:kern w:val="24"/>
        </w:rPr>
        <w:t>Systems 2 – (Nervous, Immune, Endocrine, Reproductive)</w:t>
      </w:r>
    </w:p>
    <w:p w:rsidR="00CC631D" w:rsidRPr="002122F3" w:rsidRDefault="00CC631D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122F3">
        <w:rPr>
          <w:rFonts w:ascii="Arial" w:eastAsia="+mn-ea" w:hAnsi="Arial" w:cs="Arial"/>
          <w:kern w:val="24"/>
        </w:rPr>
        <w:t>Week 14 – Ecology, Part 1</w:t>
      </w:r>
      <w:r w:rsidR="002122F3" w:rsidRPr="002122F3">
        <w:rPr>
          <w:rFonts w:ascii="Arial" w:eastAsia="+mn-ea" w:hAnsi="Arial" w:cs="Arial"/>
          <w:kern w:val="24"/>
        </w:rPr>
        <w:t xml:space="preserve">- </w:t>
      </w:r>
      <w:r w:rsidR="002122F3" w:rsidRPr="002122F3">
        <w:rPr>
          <w:rFonts w:ascii="Arial" w:hAnsi="Arial" w:cs="Arial"/>
        </w:rPr>
        <w:t>Energy flow through a system, Cycles of matter</w:t>
      </w:r>
    </w:p>
    <w:p w:rsidR="00CC631D" w:rsidRPr="002122F3" w:rsidRDefault="00CC631D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122F3">
        <w:rPr>
          <w:rFonts w:ascii="Arial" w:eastAsia="+mn-ea" w:hAnsi="Arial" w:cs="Arial"/>
          <w:bCs/>
          <w:kern w:val="24"/>
        </w:rPr>
        <w:t>Week 15 – Ecology, Part 2</w:t>
      </w:r>
      <w:r w:rsidR="002122F3" w:rsidRPr="002122F3">
        <w:rPr>
          <w:rFonts w:ascii="Arial" w:eastAsia="+mn-ea" w:hAnsi="Arial" w:cs="Arial"/>
          <w:bCs/>
          <w:kern w:val="24"/>
        </w:rPr>
        <w:t xml:space="preserve"> - </w:t>
      </w:r>
      <w:r w:rsidR="002122F3" w:rsidRPr="002122F3">
        <w:rPr>
          <w:rFonts w:ascii="Arial" w:hAnsi="Arial" w:cs="Arial"/>
        </w:rPr>
        <w:t>Community and Ecosystem Dynamics, Population ecology</w:t>
      </w:r>
    </w:p>
    <w:p w:rsidR="00CC631D" w:rsidRPr="00681884" w:rsidRDefault="00CC631D" w:rsidP="0068188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81884">
        <w:rPr>
          <w:rFonts w:ascii="Arial" w:eastAsia="+mn-ea" w:hAnsi="Arial" w:cs="Arial"/>
          <w:kern w:val="24"/>
        </w:rPr>
        <w:t>We</w:t>
      </w:r>
      <w:r w:rsidR="00681884">
        <w:rPr>
          <w:rFonts w:ascii="Arial" w:eastAsia="+mn-ea" w:hAnsi="Arial" w:cs="Arial"/>
          <w:kern w:val="24"/>
        </w:rPr>
        <w:t>ek 16 – Summary and review</w:t>
      </w:r>
      <w:bookmarkStart w:id="0" w:name="_GoBack"/>
      <w:bookmarkEnd w:id="0"/>
    </w:p>
    <w:p w:rsidR="00681884" w:rsidRDefault="00681884" w:rsidP="00681884">
      <w:pPr>
        <w:spacing w:line="480" w:lineRule="auto"/>
        <w:rPr>
          <w:rFonts w:ascii="Arial" w:hAnsi="Arial" w:cs="Arial"/>
        </w:rPr>
      </w:pPr>
    </w:p>
    <w:p w:rsidR="00681884" w:rsidRPr="00681884" w:rsidRDefault="00681884" w:rsidP="006818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three-hour class will include lecture and discussion, a lab activity, and some sort of assessment. Students should plan to spend 3-5 hours outside the class time per week on reading, working on projects, or studying for assessments. </w:t>
      </w:r>
    </w:p>
    <w:p w:rsidR="00CC631D" w:rsidRDefault="00CC631D"/>
    <w:sectPr w:rsidR="00CC631D" w:rsidSect="00CC63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6A9E"/>
    <w:multiLevelType w:val="hybridMultilevel"/>
    <w:tmpl w:val="E7CACB98"/>
    <w:lvl w:ilvl="0" w:tplc="44B8A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A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46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E7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C8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03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A1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2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4B095A"/>
    <w:multiLevelType w:val="hybridMultilevel"/>
    <w:tmpl w:val="F74A55E6"/>
    <w:lvl w:ilvl="0" w:tplc="ED8E1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0C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03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80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22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6E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2F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C7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AF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26"/>
    <w:rsid w:val="002122F3"/>
    <w:rsid w:val="00681884"/>
    <w:rsid w:val="006B44DC"/>
    <w:rsid w:val="00714926"/>
    <w:rsid w:val="00B06DA8"/>
    <w:rsid w:val="00C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9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6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8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6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4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2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8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69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0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77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8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6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10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2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3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0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2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5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37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0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</cp:lastModifiedBy>
  <cp:revision>3</cp:revision>
  <dcterms:created xsi:type="dcterms:W3CDTF">2013-01-24T02:37:00Z</dcterms:created>
  <dcterms:modified xsi:type="dcterms:W3CDTF">2013-01-26T02:59:00Z</dcterms:modified>
</cp:coreProperties>
</file>